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A351" w14:textId="10A419AB" w:rsidR="003C1E63" w:rsidRDefault="003C1E63" w:rsidP="00484FCC">
      <w:pPr>
        <w:jc w:val="center"/>
        <w:rPr>
          <w:rFonts w:ascii="Calibri" w:eastAsiaTheme="minorHAnsi" w:hAnsi="Calibri" w:cs="Calibri"/>
          <w:b/>
          <w:sz w:val="24"/>
          <w:u w:val="single"/>
        </w:rPr>
      </w:pPr>
      <w:r w:rsidRPr="00B63F0C">
        <w:rPr>
          <w:rFonts w:cstheme="minorHAnsi"/>
          <w:noProof/>
        </w:rPr>
        <w:drawing>
          <wp:inline distT="0" distB="0" distL="0" distR="0" wp14:anchorId="0279744A" wp14:editId="086EF315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5C01" w14:textId="15589E1E" w:rsidR="00484FCC" w:rsidRPr="00484FCC" w:rsidRDefault="00484FCC" w:rsidP="00484FCC">
      <w:pPr>
        <w:jc w:val="center"/>
        <w:rPr>
          <w:rFonts w:ascii="Calibri" w:eastAsiaTheme="minorHAnsi" w:hAnsi="Calibri" w:cs="Calibri"/>
          <w:b/>
          <w:sz w:val="24"/>
          <w:u w:val="single"/>
        </w:rPr>
      </w:pPr>
      <w:r w:rsidRPr="00484FCC">
        <w:rPr>
          <w:rFonts w:ascii="Calibri" w:eastAsiaTheme="minorHAnsi" w:hAnsi="Calibri" w:cs="Calibri"/>
          <w:b/>
          <w:sz w:val="24"/>
          <w:u w:val="single"/>
        </w:rPr>
        <w:t xml:space="preserve">MATLAB </w:t>
      </w:r>
      <w:r w:rsidRPr="00484FCC">
        <w:rPr>
          <w:rFonts w:ascii="Calibri" w:eastAsiaTheme="minorHAnsi" w:hAnsi="Calibri" w:cs="Calibri"/>
          <w:b/>
          <w:sz w:val="24"/>
          <w:u w:val="single"/>
        </w:rPr>
        <w:t>및</w:t>
      </w:r>
      <w:r w:rsidRPr="00484FCC">
        <w:rPr>
          <w:rFonts w:ascii="Calibri" w:eastAsiaTheme="minorHAnsi" w:hAnsi="Calibri" w:cs="Calibri"/>
          <w:b/>
          <w:sz w:val="24"/>
          <w:u w:val="single"/>
        </w:rPr>
        <w:t xml:space="preserve"> Simulink </w:t>
      </w:r>
      <w:r w:rsidRPr="00484FCC">
        <w:rPr>
          <w:rFonts w:ascii="Calibri" w:eastAsiaTheme="minorHAnsi" w:hAnsi="Calibri" w:cs="Calibri"/>
          <w:b/>
          <w:sz w:val="24"/>
          <w:u w:val="single"/>
        </w:rPr>
        <w:t>제품군</w:t>
      </w:r>
      <w:r w:rsidRPr="00484FCC">
        <w:rPr>
          <w:rFonts w:ascii="Calibri" w:eastAsiaTheme="minorHAnsi" w:hAnsi="Calibri" w:cs="Calibri"/>
          <w:b/>
          <w:sz w:val="24"/>
          <w:u w:val="single"/>
        </w:rPr>
        <w:t xml:space="preserve"> </w:t>
      </w:r>
      <w:r w:rsidRPr="00484FCC">
        <w:rPr>
          <w:rFonts w:ascii="Calibri" w:eastAsiaTheme="minorHAnsi" w:hAnsi="Calibri" w:cs="Calibri"/>
          <w:b/>
          <w:sz w:val="24"/>
          <w:u w:val="single"/>
        </w:rPr>
        <w:t>활용사례</w:t>
      </w:r>
      <w:r w:rsidRPr="00484FCC">
        <w:rPr>
          <w:rFonts w:ascii="Calibri" w:eastAsiaTheme="minorHAnsi" w:hAnsi="Calibri" w:cs="Calibri"/>
          <w:b/>
          <w:sz w:val="24"/>
          <w:u w:val="single"/>
        </w:rPr>
        <w:t xml:space="preserve"> </w:t>
      </w:r>
      <w:r w:rsidRPr="00484FCC">
        <w:rPr>
          <w:rFonts w:ascii="Calibri" w:eastAsiaTheme="minorHAnsi" w:hAnsi="Calibri" w:cs="Calibri"/>
          <w:b/>
          <w:sz w:val="24"/>
          <w:u w:val="single"/>
        </w:rPr>
        <w:t>논문</w:t>
      </w:r>
      <w:r w:rsidRPr="00484FCC">
        <w:rPr>
          <w:rFonts w:ascii="Calibri" w:eastAsiaTheme="minorHAnsi" w:hAnsi="Calibri" w:cs="Calibri"/>
          <w:b/>
          <w:sz w:val="24"/>
          <w:u w:val="single"/>
        </w:rPr>
        <w:t xml:space="preserve"> </w:t>
      </w:r>
      <w:r w:rsidRPr="00484FCC">
        <w:rPr>
          <w:rFonts w:ascii="Calibri" w:eastAsiaTheme="minorHAnsi" w:hAnsi="Calibri" w:cs="Calibri"/>
          <w:b/>
          <w:sz w:val="24"/>
          <w:u w:val="single"/>
        </w:rPr>
        <w:t>공모</w:t>
      </w:r>
      <w:r w:rsidRPr="00484FCC">
        <w:rPr>
          <w:rFonts w:ascii="Calibri" w:eastAsiaTheme="minorHAnsi" w:hAnsi="Calibri" w:cs="Calibri" w:hint="eastAsia"/>
          <w:b/>
          <w:sz w:val="24"/>
          <w:u w:val="single"/>
        </w:rPr>
        <w:t xml:space="preserve"> </w:t>
      </w:r>
      <w:r w:rsidRPr="00484FCC">
        <w:rPr>
          <w:rFonts w:ascii="Calibri" w:eastAsiaTheme="minorHAnsi" w:hAnsi="Calibri" w:cs="Calibri" w:hint="eastAsia"/>
          <w:b/>
          <w:sz w:val="24"/>
          <w:u w:val="single"/>
        </w:rPr>
        <w:t>제출</w:t>
      </w:r>
      <w:r w:rsidRPr="00484FCC">
        <w:rPr>
          <w:rFonts w:ascii="Calibri" w:eastAsiaTheme="minorHAnsi" w:hAnsi="Calibri" w:cs="Calibri" w:hint="eastAsia"/>
          <w:b/>
          <w:sz w:val="24"/>
          <w:u w:val="single"/>
        </w:rPr>
        <w:t xml:space="preserve"> </w:t>
      </w:r>
      <w:r w:rsidRPr="00484FCC">
        <w:rPr>
          <w:rFonts w:ascii="Calibri" w:eastAsiaTheme="minorHAnsi" w:hAnsi="Calibri" w:cs="Calibri" w:hint="eastAsia"/>
          <w:b/>
          <w:sz w:val="24"/>
          <w:u w:val="single"/>
        </w:rPr>
        <w:t>양식</w:t>
      </w:r>
    </w:p>
    <w:p w14:paraId="4B685CD7" w14:textId="77777777" w:rsidR="00484FCC" w:rsidRDefault="00484FCC">
      <w:pPr>
        <w:rPr>
          <w:rFonts w:ascii="Calibri" w:eastAsiaTheme="minorHAnsi" w:hAnsi="Calibri" w:cs="Calibri"/>
        </w:rPr>
      </w:pPr>
    </w:p>
    <w:p w14:paraId="7DBE9312" w14:textId="77777777" w:rsidR="0099529C" w:rsidRDefault="00484FCC">
      <w:r>
        <w:rPr>
          <w:rFonts w:ascii="Calibri" w:eastAsiaTheme="minorHAnsi" w:hAnsi="Calibri" w:cs="Calibri"/>
        </w:rPr>
        <w:t>2019</w:t>
      </w:r>
      <w:r w:rsidRPr="00505B79">
        <w:rPr>
          <w:rFonts w:ascii="Calibri" w:eastAsiaTheme="minorHAnsi" w:hAnsi="Calibri" w:cs="Calibri"/>
        </w:rPr>
        <w:t>년</w:t>
      </w:r>
      <w:r w:rsidRPr="00505B79">
        <w:rPr>
          <w:rFonts w:ascii="Calibri" w:eastAsiaTheme="minorHAnsi" w:hAnsi="Calibri" w:cs="Calibri"/>
        </w:rPr>
        <w:t xml:space="preserve"> 4</w:t>
      </w:r>
      <w:r w:rsidRPr="00505B79">
        <w:rPr>
          <w:rFonts w:ascii="Calibri" w:eastAsiaTheme="minorHAnsi" w:hAnsi="Calibri" w:cs="Calibri"/>
        </w:rPr>
        <w:t>월</w:t>
      </w:r>
      <w:r>
        <w:rPr>
          <w:rFonts w:ascii="Calibri" w:eastAsiaTheme="minorHAnsi" w:hAnsi="Calibri" w:cs="Calibri"/>
        </w:rPr>
        <w:t xml:space="preserve"> 23</w:t>
      </w:r>
      <w:r w:rsidRPr="00505B79">
        <w:rPr>
          <w:rFonts w:ascii="Calibri" w:eastAsiaTheme="minorHAnsi" w:hAnsi="Calibri" w:cs="Calibri"/>
        </w:rPr>
        <w:t>일에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개최될</w:t>
      </w:r>
      <w:r>
        <w:rPr>
          <w:rFonts w:ascii="Calibri" w:eastAsiaTheme="minorHAnsi" w:hAnsi="Calibri" w:cs="Calibri"/>
        </w:rPr>
        <w:t xml:space="preserve"> MATLAB EXPO 2019</w:t>
      </w:r>
      <w:r w:rsidRPr="00505B79">
        <w:rPr>
          <w:rFonts w:ascii="Calibri" w:eastAsiaTheme="minorHAnsi" w:hAnsi="Calibri" w:cs="Calibri"/>
        </w:rPr>
        <w:t>은</w:t>
      </w:r>
      <w:r w:rsidRPr="00505B79">
        <w:rPr>
          <w:rFonts w:ascii="Calibri" w:eastAsiaTheme="minorHAnsi" w:hAnsi="Calibri" w:cs="Calibri"/>
        </w:rPr>
        <w:t xml:space="preserve"> MATLAB </w:t>
      </w:r>
      <w:r w:rsidRPr="00505B79">
        <w:rPr>
          <w:rFonts w:ascii="Calibri" w:eastAsiaTheme="minorHAnsi" w:hAnsi="Calibri" w:cs="Calibri"/>
        </w:rPr>
        <w:t>및</w:t>
      </w:r>
      <w:r w:rsidRPr="00505B79">
        <w:rPr>
          <w:rFonts w:ascii="Calibri" w:eastAsiaTheme="minorHAnsi" w:hAnsi="Calibri" w:cs="Calibri"/>
        </w:rPr>
        <w:t xml:space="preserve"> Simulink </w:t>
      </w:r>
      <w:r w:rsidRPr="00505B79">
        <w:rPr>
          <w:rFonts w:ascii="Calibri" w:eastAsiaTheme="minorHAnsi" w:hAnsi="Calibri" w:cs="Calibri"/>
        </w:rPr>
        <w:t>제품군을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다양한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분야에서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어떻게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프로젝트에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성공적으로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사용하셨는지에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대한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논문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및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연구사례를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공유하실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수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있는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절호의</w:t>
      </w:r>
      <w:r w:rsidRPr="00505B79">
        <w:rPr>
          <w:rFonts w:ascii="Calibri" w:eastAsiaTheme="minorHAnsi" w:hAnsi="Calibri" w:cs="Calibri"/>
        </w:rPr>
        <w:t xml:space="preserve"> </w:t>
      </w:r>
      <w:r w:rsidRPr="00505B79">
        <w:rPr>
          <w:rFonts w:ascii="Calibri" w:eastAsiaTheme="minorHAnsi" w:hAnsi="Calibri" w:cs="Calibri"/>
        </w:rPr>
        <w:t>기회입니다</w:t>
      </w:r>
      <w:r w:rsidRPr="00505B79">
        <w:rPr>
          <w:rFonts w:ascii="Calibri" w:eastAsiaTheme="minorHAnsi" w:hAnsi="Calibri" w:cs="Calibri"/>
        </w:rPr>
        <w:t xml:space="preserve">. </w:t>
      </w:r>
      <w:r w:rsidRPr="009B0DA4">
        <w:rPr>
          <w:rFonts w:ascii="Malgun Gothic" w:eastAsia="Malgun Gothic" w:hAnsi="Malgun Gothic" w:cstheme="minorHAnsi" w:hint="eastAsia"/>
        </w:rPr>
        <w:t>논문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또는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연구사례를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제출하고자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하시는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분은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/>
          <w:b/>
        </w:rPr>
        <w:t>201</w:t>
      </w:r>
      <w:r>
        <w:rPr>
          <w:rFonts w:ascii="Malgun Gothic" w:eastAsia="Malgun Gothic" w:hAnsi="Malgun Gothic" w:cstheme="minorHAnsi"/>
          <w:b/>
        </w:rPr>
        <w:t>8</w:t>
      </w:r>
      <w:r w:rsidRPr="009B0DA4">
        <w:rPr>
          <w:rFonts w:ascii="Malgun Gothic" w:eastAsia="Malgun Gothic" w:hAnsi="Malgun Gothic" w:cstheme="minorHAnsi" w:hint="eastAsia"/>
          <w:b/>
        </w:rPr>
        <w:t>년</w:t>
      </w:r>
      <w:r>
        <w:rPr>
          <w:rFonts w:ascii="Malgun Gothic" w:eastAsia="Malgun Gothic" w:hAnsi="Malgun Gothic" w:cstheme="minorHAnsi"/>
          <w:b/>
        </w:rPr>
        <w:t xml:space="preserve"> 12</w:t>
      </w:r>
      <w:r w:rsidRPr="009B0DA4">
        <w:rPr>
          <w:rFonts w:ascii="Malgun Gothic" w:eastAsia="Malgun Gothic" w:hAnsi="Malgun Gothic" w:cstheme="minorHAnsi" w:hint="eastAsia"/>
          <w:b/>
        </w:rPr>
        <w:t>월</w:t>
      </w:r>
      <w:r w:rsidRPr="009B0DA4">
        <w:rPr>
          <w:rFonts w:ascii="Malgun Gothic" w:eastAsia="Malgun Gothic" w:hAnsi="Malgun Gothic" w:cstheme="minorHAnsi"/>
          <w:b/>
        </w:rPr>
        <w:t xml:space="preserve"> </w:t>
      </w:r>
      <w:r>
        <w:rPr>
          <w:rFonts w:ascii="Malgun Gothic" w:eastAsia="Malgun Gothic" w:hAnsi="Malgun Gothic" w:cstheme="minorHAnsi"/>
          <w:b/>
        </w:rPr>
        <w:t>20</w:t>
      </w:r>
      <w:r w:rsidRPr="009B0DA4">
        <w:rPr>
          <w:rFonts w:ascii="Malgun Gothic" w:eastAsia="Malgun Gothic" w:hAnsi="Malgun Gothic" w:cstheme="minorHAnsi" w:hint="eastAsia"/>
          <w:b/>
        </w:rPr>
        <w:t>일</w:t>
      </w:r>
      <w:r w:rsidRPr="009B0DA4">
        <w:rPr>
          <w:rFonts w:ascii="Malgun Gothic" w:eastAsia="Malgun Gothic" w:hAnsi="Malgun Gothic" w:cstheme="minorHAnsi"/>
          <w:b/>
        </w:rPr>
        <w:t xml:space="preserve"> </w:t>
      </w:r>
      <w:r w:rsidRPr="009B0DA4">
        <w:rPr>
          <w:rFonts w:ascii="Malgun Gothic" w:eastAsia="Malgun Gothic" w:hAnsi="Malgun Gothic" w:cstheme="minorHAnsi" w:hint="eastAsia"/>
          <w:b/>
        </w:rPr>
        <w:t>까지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다음의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내용을</w:t>
      </w:r>
      <w:r w:rsidRPr="009B0DA4">
        <w:rPr>
          <w:rFonts w:ascii="Malgun Gothic" w:eastAsia="Malgun Gothic" w:hAnsi="Malgun Gothic" w:cstheme="minorHAnsi"/>
        </w:rPr>
        <w:t xml:space="preserve"> </w:t>
      </w:r>
      <w:r w:rsidR="00855EFB">
        <w:rPr>
          <w:rFonts w:ascii="Malgun Gothic" w:eastAsia="Malgun Gothic" w:hAnsi="Malgun Gothic" w:cstheme="minorHAnsi" w:hint="eastAsia"/>
        </w:rPr>
        <w:t>작성하셔서</w:t>
      </w:r>
      <w:r w:rsidRPr="009B0DA4">
        <w:rPr>
          <w:rFonts w:ascii="Malgun Gothic" w:eastAsia="Malgun Gothic" w:hAnsi="Malgun Gothic" w:cstheme="minorHAnsi"/>
        </w:rPr>
        <w:t xml:space="preserve"> </w:t>
      </w:r>
      <w:hyperlink r:id="rId9" w:history="1">
        <w:r w:rsidRPr="002B5A83">
          <w:rPr>
            <w:rStyle w:val="Hyperlink"/>
            <w:rFonts w:ascii="Malgun Gothic" w:eastAsia="Malgun Gothic" w:hAnsi="Malgun Gothic" w:cstheme="minorHAnsi"/>
            <w:color w:val="4472C4" w:themeColor="accent1"/>
            <w:sz w:val="22"/>
          </w:rPr>
          <w:t>matlabexpo_kr@mathworks.com</w:t>
        </w:r>
      </w:hyperlink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로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보내주시기</w:t>
      </w:r>
      <w:r w:rsidRPr="009B0DA4">
        <w:rPr>
          <w:rFonts w:ascii="Malgun Gothic" w:eastAsia="Malgun Gothic" w:hAnsi="Malgun Gothic" w:cstheme="minorHAnsi"/>
        </w:rPr>
        <w:t xml:space="preserve"> </w:t>
      </w:r>
      <w:r w:rsidRPr="009B0DA4">
        <w:rPr>
          <w:rFonts w:ascii="Malgun Gothic" w:eastAsia="Malgun Gothic" w:hAnsi="Malgun Gothic" w:cstheme="minorHAnsi" w:hint="eastAsia"/>
        </w:rPr>
        <w:t>바랍니다</w:t>
      </w:r>
      <w:r>
        <w:rPr>
          <w:rFonts w:ascii="Malgun Gothic" w:eastAsia="Malgun Gothic" w:hAnsi="Malgun Gothic" w:cstheme="minorHAnsi" w:hint="eastAsia"/>
        </w:rPr>
        <w:t>.</w:t>
      </w:r>
      <w:r>
        <w:rPr>
          <w:rFonts w:ascii="Malgun Gothic" w:eastAsia="Malgun Gothic" w:hAnsi="Malgun Gothic" w:cstheme="minorHAnsi"/>
        </w:rPr>
        <w:t xml:space="preserve"> </w:t>
      </w:r>
      <w:bookmarkStart w:id="0" w:name="_GoBack"/>
      <w:bookmarkEnd w:id="0"/>
    </w:p>
    <w:p w14:paraId="131D1A1E" w14:textId="77777777" w:rsidR="00484FCC" w:rsidRDefault="00484FCC" w:rsidP="00484FCC"/>
    <w:p w14:paraId="5E7FBF0C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논문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또는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연구사례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제목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및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활용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분야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선택</w:t>
      </w:r>
      <w:r w:rsidRPr="00484FCC">
        <w:rPr>
          <w:rFonts w:ascii="Malgun Gothic" w:eastAsia="Malgun Gothic" w:hAnsi="Malgun Gothic" w:cstheme="minorHAnsi"/>
          <w:b/>
        </w:rPr>
        <w:t xml:space="preserve"> (</w:t>
      </w:r>
      <w:r w:rsidRPr="00484FCC">
        <w:rPr>
          <w:rFonts w:ascii="Malgun Gothic" w:eastAsia="Malgun Gothic" w:hAnsi="Malgun Gothic" w:cstheme="minorHAnsi" w:hint="eastAsia"/>
          <w:b/>
        </w:rPr>
        <w:t>한개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혹은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그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이상</w:t>
      </w:r>
      <w:r w:rsidRPr="00484FCC">
        <w:rPr>
          <w:rFonts w:ascii="Malgun Gothic" w:eastAsia="Malgun Gothic" w:hAnsi="Malgun Gothic" w:cstheme="minorHAnsi"/>
          <w:b/>
        </w:rPr>
        <w:t>)</w:t>
      </w:r>
    </w:p>
    <w:p w14:paraId="65D11A81" w14:textId="77777777" w:rsidR="00484FCC" w:rsidRDefault="003C1E63" w:rsidP="00484FCC">
      <w:pPr>
        <w:rPr>
          <w:rFonts w:ascii="Malgun Gothic" w:eastAsia="Malgun Gothic" w:hAnsi="Malgun Gothic" w:cstheme="minorHAnsi"/>
        </w:rPr>
      </w:pPr>
      <w:sdt>
        <w:sdtPr>
          <w:id w:val="-172389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데이터 분석 및 시각화</w:t>
      </w:r>
      <w:r w:rsidR="00484FCC">
        <w:rPr>
          <w:rFonts w:ascii="Malgun Gothic" w:eastAsia="Malgun Gothic" w:hAnsi="Malgun Gothic" w:cstheme="minorHAnsi"/>
        </w:rPr>
        <w:t xml:space="preserve">     </w:t>
      </w:r>
      <w:sdt>
        <w:sdtPr>
          <w:id w:val="-191523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수학, 통계학 및 최적화</w:t>
      </w:r>
      <w:r w:rsidR="00484FCC">
        <w:rPr>
          <w:rFonts w:ascii="Malgun Gothic" w:eastAsia="Malgun Gothic" w:hAnsi="Malgun Gothic" w:cstheme="minorHAnsi" w:hint="eastAsia"/>
        </w:rPr>
        <w:t xml:space="preserve"> </w:t>
      </w:r>
      <w:r w:rsidR="00484FCC">
        <w:rPr>
          <w:rFonts w:ascii="Malgun Gothic" w:eastAsia="Malgun Gothic" w:hAnsi="Malgun Gothic" w:cstheme="minorHAnsi"/>
        </w:rPr>
        <w:t xml:space="preserve">   </w:t>
      </w:r>
      <w:sdt>
        <w:sdtPr>
          <w:id w:val="-11126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 xml:space="preserve">제어시스템 설계 및 분석 </w:t>
      </w:r>
    </w:p>
    <w:p w14:paraId="21F2BD54" w14:textId="77777777" w:rsidR="00484FCC" w:rsidRPr="00484FCC" w:rsidRDefault="003C1E63" w:rsidP="00484FCC">
      <w:pPr>
        <w:rPr>
          <w:rFonts w:ascii="Malgun Gothic" w:eastAsia="Malgun Gothic" w:hAnsi="Malgun Gothic" w:cstheme="minorHAnsi"/>
        </w:rPr>
      </w:pPr>
      <w:sdt>
        <w:sdtPr>
          <w:id w:val="20830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물리적 모델링</w:t>
      </w:r>
      <w:r w:rsidR="00484FCC">
        <w:rPr>
          <w:rFonts w:ascii="Malgun Gothic" w:eastAsia="Malgun Gothic" w:hAnsi="Malgun Gothic" w:cstheme="minorHAnsi"/>
        </w:rPr>
        <w:tab/>
        <w:t xml:space="preserve">     </w:t>
      </w:r>
      <w:sdt>
        <w:sdtPr>
          <w:id w:val="-9337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신호처리 및 통신</w:t>
      </w:r>
      <w:r w:rsidR="00484FCC">
        <w:rPr>
          <w:rFonts w:ascii="Malgun Gothic" w:eastAsia="Malgun Gothic" w:hAnsi="Malgun Gothic" w:cstheme="minorHAnsi" w:hint="eastAsia"/>
        </w:rPr>
        <w:t xml:space="preserve"> </w:t>
      </w:r>
      <w:r w:rsidR="00484FCC">
        <w:rPr>
          <w:rFonts w:ascii="Malgun Gothic" w:eastAsia="Malgun Gothic" w:hAnsi="Malgun Gothic" w:cstheme="minorHAnsi"/>
        </w:rPr>
        <w:t xml:space="preserve">        </w:t>
      </w:r>
      <w:sdt>
        <w:sdtPr>
          <w:id w:val="-65028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 xml:space="preserve">이미지 프로세싱 및 컴퓨터 비전 </w:t>
      </w:r>
    </w:p>
    <w:p w14:paraId="7855F9A8" w14:textId="77777777" w:rsidR="00484FCC" w:rsidRDefault="003C1E63" w:rsidP="00484FCC">
      <w:pPr>
        <w:rPr>
          <w:rFonts w:ascii="Malgun Gothic" w:eastAsia="Malgun Gothic" w:hAnsi="Malgun Gothic" w:cstheme="minorHAnsi"/>
        </w:rPr>
      </w:pPr>
      <w:sdt>
        <w:sdtPr>
          <w:id w:val="10212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테스트 및 계측</w:t>
      </w:r>
      <w:r w:rsidR="00484FCC">
        <w:rPr>
          <w:rFonts w:ascii="Malgun Gothic" w:eastAsia="Malgun Gothic" w:hAnsi="Malgun Gothic" w:cstheme="minorHAnsi" w:hint="eastAsia"/>
        </w:rPr>
        <w:t xml:space="preserve"> </w:t>
      </w:r>
      <w:r w:rsidR="00484FCC">
        <w:rPr>
          <w:rFonts w:ascii="Malgun Gothic" w:eastAsia="Malgun Gothic" w:hAnsi="Malgun Gothic" w:cstheme="minorHAnsi"/>
        </w:rPr>
        <w:t xml:space="preserve">           </w:t>
      </w:r>
      <w:sdt>
        <w:sdtPr>
          <w:id w:val="56954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코드 생성</w:t>
      </w:r>
      <w:r w:rsidR="00484FCC">
        <w:rPr>
          <w:rFonts w:ascii="Malgun Gothic" w:eastAsia="Malgun Gothic" w:hAnsi="Malgun Gothic" w:cstheme="minorHAnsi"/>
        </w:rPr>
        <w:t xml:space="preserve">         </w:t>
      </w:r>
    </w:p>
    <w:p w14:paraId="1557A070" w14:textId="77777777" w:rsidR="00484FCC" w:rsidRPr="00484FCC" w:rsidRDefault="003C1E63" w:rsidP="00484FCC">
      <w:pPr>
        <w:rPr>
          <w:rFonts w:ascii="Malgun Gothic" w:eastAsia="Malgun Gothic" w:hAnsi="Malgun Gothic" w:cstheme="minorHAnsi"/>
        </w:rPr>
      </w:pPr>
      <w:sdt>
        <w:sdtPr>
          <w:id w:val="-11485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검증(verification) 및 확인</w:t>
      </w:r>
      <w:r w:rsidR="00484FCC">
        <w:rPr>
          <w:rFonts w:ascii="Malgun Gothic" w:eastAsia="Malgun Gothic" w:hAnsi="Malgun Gothic" w:cstheme="minorHAnsi"/>
        </w:rPr>
        <w:t>(validation)</w:t>
      </w:r>
      <w:r w:rsidR="00484FCC">
        <w:rPr>
          <w:rFonts w:ascii="Malgun Gothic" w:eastAsia="Malgun Gothic" w:hAnsi="Malgun Gothic" w:cstheme="minorHAnsi" w:hint="eastAsia"/>
        </w:rPr>
        <w:t xml:space="preserve"> </w:t>
      </w:r>
      <w:r w:rsidR="00484FCC">
        <w:rPr>
          <w:rFonts w:ascii="Malgun Gothic" w:eastAsia="Malgun Gothic" w:hAnsi="Malgun Gothic" w:cstheme="minorHAnsi"/>
        </w:rPr>
        <w:t xml:space="preserve">     </w:t>
      </w:r>
      <w:sdt>
        <w:sdtPr>
          <w:id w:val="7610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CC">
            <w:rPr>
              <w:rFonts w:ascii="MS Gothic" w:eastAsia="MS Gothic" w:hAnsi="MS Gothic" w:hint="eastAsia"/>
            </w:rPr>
            <w:t>☐</w:t>
          </w:r>
        </w:sdtContent>
      </w:sdt>
      <w:r w:rsidR="00484FCC" w:rsidRPr="00637563">
        <w:t xml:space="preserve"> </w:t>
      </w:r>
      <w:r w:rsidR="00484FCC" w:rsidRPr="00484FCC">
        <w:rPr>
          <w:rFonts w:ascii="Malgun Gothic" w:eastAsia="Malgun Gothic" w:hAnsi="Malgun Gothic" w:cstheme="minorHAnsi"/>
        </w:rPr>
        <w:t>FPGA/HDL/ASIC 설계 및 검증</w:t>
      </w:r>
    </w:p>
    <w:p w14:paraId="5DB2ACA5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2A962C7B" w14:textId="77777777" w:rsid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소속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조직</w:t>
      </w:r>
      <w:r w:rsidRPr="00484FCC">
        <w:rPr>
          <w:rFonts w:ascii="Malgun Gothic" w:eastAsia="Malgun Gothic" w:hAnsi="Malgun Gothic" w:cstheme="minorHAnsi"/>
          <w:b/>
        </w:rPr>
        <w:t>(</w:t>
      </w:r>
      <w:r w:rsidRPr="00484FCC">
        <w:rPr>
          <w:rFonts w:ascii="Malgun Gothic" w:eastAsia="Malgun Gothic" w:hAnsi="Malgun Gothic" w:cstheme="minorHAnsi" w:hint="eastAsia"/>
          <w:b/>
        </w:rPr>
        <w:t>회사</w:t>
      </w:r>
      <w:r w:rsidRPr="00484FCC">
        <w:rPr>
          <w:rFonts w:ascii="Malgun Gothic" w:eastAsia="Malgun Gothic" w:hAnsi="Malgun Gothic" w:cstheme="minorHAnsi"/>
          <w:b/>
        </w:rPr>
        <w:t>/</w:t>
      </w:r>
      <w:r w:rsidRPr="00484FCC">
        <w:rPr>
          <w:rFonts w:ascii="Malgun Gothic" w:eastAsia="Malgun Gothic" w:hAnsi="Malgun Gothic" w:cstheme="minorHAnsi" w:hint="eastAsia"/>
          <w:b/>
        </w:rPr>
        <w:t>기관</w:t>
      </w:r>
      <w:r w:rsidRPr="00484FCC">
        <w:rPr>
          <w:rFonts w:ascii="Malgun Gothic" w:eastAsia="Malgun Gothic" w:hAnsi="Malgun Gothic" w:cstheme="minorHAnsi"/>
          <w:b/>
        </w:rPr>
        <w:t>/</w:t>
      </w:r>
      <w:r w:rsidRPr="00484FCC">
        <w:rPr>
          <w:rFonts w:ascii="Malgun Gothic" w:eastAsia="Malgun Gothic" w:hAnsi="Malgun Gothic" w:cstheme="minorHAnsi" w:hint="eastAsia"/>
          <w:b/>
        </w:rPr>
        <w:t>학교</w:t>
      </w:r>
      <w:r>
        <w:rPr>
          <w:rFonts w:ascii="Malgun Gothic" w:eastAsia="Malgun Gothic" w:hAnsi="Malgun Gothic" w:cstheme="minorHAnsi"/>
          <w:b/>
        </w:rPr>
        <w:t>) :</w:t>
      </w:r>
    </w:p>
    <w:p w14:paraId="5E352BCB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부서</w:t>
      </w:r>
      <w:r w:rsidRPr="00484FCC">
        <w:rPr>
          <w:rFonts w:ascii="Malgun Gothic" w:eastAsia="Malgun Gothic" w:hAnsi="Malgun Gothic" w:cstheme="minorHAnsi"/>
          <w:b/>
        </w:rPr>
        <w:t xml:space="preserve"> : </w:t>
      </w:r>
    </w:p>
    <w:p w14:paraId="38DE0508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발표자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이름</w:t>
      </w:r>
      <w:r w:rsidRPr="00484FCC">
        <w:rPr>
          <w:rFonts w:ascii="Malgun Gothic" w:eastAsia="Malgun Gothic" w:hAnsi="Malgun Gothic" w:cstheme="minorHAnsi"/>
          <w:b/>
        </w:rPr>
        <w:t xml:space="preserve"> :</w:t>
      </w:r>
    </w:p>
    <w:p w14:paraId="3873C82B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휴대폰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 xml:space="preserve">번호 </w:t>
      </w:r>
      <w:r w:rsidRPr="00484FCC">
        <w:rPr>
          <w:rFonts w:ascii="Malgun Gothic" w:eastAsia="Malgun Gothic" w:hAnsi="Malgun Gothic" w:cstheme="minorHAnsi"/>
          <w:b/>
        </w:rPr>
        <w:t>:</w:t>
      </w:r>
    </w:p>
    <w:p w14:paraId="4CD2DF4E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이메일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주소</w:t>
      </w:r>
      <w:r w:rsidRPr="00484FCC">
        <w:rPr>
          <w:rFonts w:ascii="Malgun Gothic" w:eastAsia="Malgun Gothic" w:hAnsi="Malgun Gothic" w:cstheme="minorHAnsi"/>
          <w:b/>
        </w:rPr>
        <w:t xml:space="preserve"> :</w:t>
      </w:r>
    </w:p>
    <w:p w14:paraId="50CD8A54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78408DEE" w14:textId="77777777" w:rsidR="00484FCC" w:rsidRPr="00484FCC" w:rsidRDefault="00484FCC" w:rsidP="00484FCC">
      <w:pPr>
        <w:rPr>
          <w:rFonts w:ascii="Malgun Gothic" w:eastAsia="Malgun Gothic" w:hAnsi="Malgun Gothic" w:cstheme="minorHAnsi"/>
          <w:b/>
        </w:rPr>
      </w:pPr>
      <w:r w:rsidRPr="00484FCC">
        <w:rPr>
          <w:rFonts w:ascii="Malgun Gothic" w:eastAsia="Malgun Gothic" w:hAnsi="Malgun Gothic" w:cstheme="minorHAnsi" w:hint="eastAsia"/>
          <w:b/>
        </w:rPr>
        <w:t>다음의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내용을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포함하는</w:t>
      </w:r>
      <w:r w:rsidRPr="00484FCC">
        <w:rPr>
          <w:rFonts w:ascii="Malgun Gothic" w:eastAsia="Malgun Gothic" w:hAnsi="Malgun Gothic" w:cstheme="minorHAnsi"/>
          <w:b/>
        </w:rPr>
        <w:t xml:space="preserve"> </w:t>
      </w:r>
      <w:r w:rsidRPr="00484FCC">
        <w:rPr>
          <w:rFonts w:ascii="Malgun Gothic" w:eastAsia="Malgun Gothic" w:hAnsi="Malgun Gothic" w:cstheme="minorHAnsi" w:hint="eastAsia"/>
          <w:b/>
        </w:rPr>
        <w:t>초록</w:t>
      </w:r>
      <w:r w:rsidRPr="00484FCC">
        <w:rPr>
          <w:rFonts w:ascii="Malgun Gothic" w:eastAsia="Malgun Gothic" w:hAnsi="Malgun Gothic" w:cstheme="minorHAnsi"/>
          <w:b/>
        </w:rPr>
        <w:t xml:space="preserve">(Abstract, A4 1/2 </w:t>
      </w:r>
      <w:r w:rsidRPr="00484FCC">
        <w:rPr>
          <w:rFonts w:ascii="Malgun Gothic" w:eastAsia="Malgun Gothic" w:hAnsi="Malgun Gothic" w:cstheme="minorHAnsi" w:hint="eastAsia"/>
          <w:b/>
        </w:rPr>
        <w:t>페이지</w:t>
      </w:r>
      <w:r w:rsidRPr="00484FCC">
        <w:rPr>
          <w:rFonts w:ascii="Malgun Gothic" w:eastAsia="Malgun Gothic" w:hAnsi="Malgun Gothic" w:cstheme="minorHAnsi"/>
          <w:b/>
        </w:rPr>
        <w:t>)</w:t>
      </w:r>
      <w:r w:rsidRPr="00484FCC">
        <w:rPr>
          <w:rFonts w:ascii="Malgun Gothic" w:eastAsia="Malgun Gothic" w:hAnsi="Malgun Gothic" w:cstheme="minorHAnsi" w:hint="eastAsia"/>
          <w:b/>
        </w:rPr>
        <w:t xml:space="preserve">을 포함하여 주십시오. </w:t>
      </w:r>
    </w:p>
    <w:p w14:paraId="5F91E65C" w14:textId="77777777" w:rsidR="00484FCC" w:rsidRDefault="00484FCC" w:rsidP="00484FCC">
      <w:pPr>
        <w:pStyle w:val="ListParagraph"/>
        <w:numPr>
          <w:ilvl w:val="0"/>
          <w:numId w:val="2"/>
        </w:numPr>
        <w:rPr>
          <w:rFonts w:ascii="Malgun Gothic" w:eastAsia="Malgun Gothic" w:hAnsi="Malgun Gothic" w:cstheme="minorHAnsi"/>
          <w:kern w:val="2"/>
          <w:sz w:val="20"/>
          <w:lang w:eastAsia="ko-KR"/>
        </w:rPr>
      </w:pP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프로젝트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완료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>/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진행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여부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</w:p>
    <w:p w14:paraId="7B3F3DD8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44349349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30032F43" w14:textId="77777777" w:rsidR="00484FCC" w:rsidRPr="00484FCC" w:rsidRDefault="00484FCC" w:rsidP="00484FCC">
      <w:pPr>
        <w:rPr>
          <w:rFonts w:ascii="Malgun Gothic" w:eastAsia="Malgun Gothic" w:hAnsi="Malgun Gothic" w:cstheme="minorHAnsi"/>
        </w:rPr>
      </w:pPr>
    </w:p>
    <w:p w14:paraId="0538EBB8" w14:textId="77777777" w:rsidR="00484FCC" w:rsidRDefault="00484FCC" w:rsidP="00484FCC">
      <w:pPr>
        <w:pStyle w:val="ListParagraph"/>
        <w:numPr>
          <w:ilvl w:val="0"/>
          <w:numId w:val="2"/>
        </w:numPr>
        <w:rPr>
          <w:rFonts w:ascii="Malgun Gothic" w:eastAsia="Malgun Gothic" w:hAnsi="Malgun Gothic" w:cstheme="minorHAnsi"/>
          <w:kern w:val="2"/>
          <w:sz w:val="20"/>
          <w:lang w:eastAsia="ko-KR"/>
        </w:rPr>
      </w:pP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주요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과제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및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해결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방법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</w:p>
    <w:p w14:paraId="73B7A52B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67484CB8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5BB41079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25E8E5CC" w14:textId="77777777" w:rsidR="00484FCC" w:rsidRPr="00484FCC" w:rsidRDefault="00484FCC" w:rsidP="00484FCC">
      <w:pPr>
        <w:rPr>
          <w:rFonts w:ascii="Malgun Gothic" w:eastAsia="Malgun Gothic" w:hAnsi="Malgun Gothic" w:cstheme="minorHAnsi"/>
        </w:rPr>
      </w:pPr>
    </w:p>
    <w:p w14:paraId="72C495E7" w14:textId="77777777" w:rsidR="00484FCC" w:rsidRDefault="00484FCC" w:rsidP="00484FCC">
      <w:pPr>
        <w:pStyle w:val="ListParagraph"/>
        <w:numPr>
          <w:ilvl w:val="0"/>
          <w:numId w:val="2"/>
        </w:numPr>
        <w:rPr>
          <w:rFonts w:ascii="Malgun Gothic" w:eastAsia="Malgun Gothic" w:hAnsi="Malgun Gothic" w:cstheme="minorHAnsi"/>
          <w:kern w:val="2"/>
          <w:sz w:val="20"/>
          <w:lang w:eastAsia="ko-KR"/>
        </w:rPr>
      </w:pP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MathWorks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제품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사용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방법</w:t>
      </w:r>
    </w:p>
    <w:p w14:paraId="7AB7B41A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74854CF1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38E5B15D" w14:textId="77777777" w:rsidR="00484FCC" w:rsidRDefault="00484FCC" w:rsidP="00484FCC">
      <w:pPr>
        <w:rPr>
          <w:rFonts w:ascii="Malgun Gothic" w:eastAsia="Malgun Gothic" w:hAnsi="Malgun Gothic" w:cstheme="minorHAnsi"/>
        </w:rPr>
      </w:pPr>
    </w:p>
    <w:p w14:paraId="5ED20158" w14:textId="77777777" w:rsidR="00484FCC" w:rsidRPr="00484FCC" w:rsidRDefault="00484FCC" w:rsidP="00484FCC">
      <w:pPr>
        <w:rPr>
          <w:rFonts w:ascii="Malgun Gothic" w:eastAsia="Malgun Gothic" w:hAnsi="Malgun Gothic" w:cstheme="minorHAnsi"/>
        </w:rPr>
      </w:pPr>
    </w:p>
    <w:p w14:paraId="398A6E87" w14:textId="77777777" w:rsidR="00484FCC" w:rsidRPr="00484FCC" w:rsidRDefault="00484FCC" w:rsidP="00484FCC">
      <w:pPr>
        <w:pStyle w:val="ListParagraph"/>
        <w:numPr>
          <w:ilvl w:val="0"/>
          <w:numId w:val="2"/>
        </w:numPr>
        <w:rPr>
          <w:rFonts w:ascii="Malgun Gothic" w:eastAsia="Malgun Gothic" w:hAnsi="Malgun Gothic" w:cstheme="minorHAnsi"/>
          <w:kern w:val="2"/>
          <w:sz w:val="20"/>
          <w:lang w:eastAsia="ko-KR"/>
        </w:rPr>
      </w:pP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주요</w:t>
      </w:r>
      <w:r w:rsidRPr="00484FCC">
        <w:rPr>
          <w:rFonts w:ascii="Malgun Gothic" w:eastAsia="Malgun Gothic" w:hAnsi="Malgun Gothic" w:cstheme="minorHAnsi"/>
          <w:kern w:val="2"/>
          <w:sz w:val="20"/>
          <w:lang w:eastAsia="ko-KR"/>
        </w:rPr>
        <w:t xml:space="preserve"> </w:t>
      </w:r>
      <w:r w:rsidRPr="00484FCC">
        <w:rPr>
          <w:rFonts w:ascii="Malgun Gothic" w:eastAsia="Malgun Gothic" w:hAnsi="Malgun Gothic" w:cstheme="minorHAnsi" w:hint="eastAsia"/>
          <w:kern w:val="2"/>
          <w:sz w:val="20"/>
          <w:lang w:eastAsia="ko-KR"/>
        </w:rPr>
        <w:t>결과</w:t>
      </w:r>
    </w:p>
    <w:p w14:paraId="0EBEF78E" w14:textId="77777777" w:rsidR="00484FCC" w:rsidRDefault="00484FCC"/>
    <w:sectPr w:rsidR="00484F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94C"/>
    <w:multiLevelType w:val="hybridMultilevel"/>
    <w:tmpl w:val="6E8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4C4"/>
    <w:multiLevelType w:val="hybridMultilevel"/>
    <w:tmpl w:val="0BFE5A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CC"/>
    <w:rsid w:val="002B5A83"/>
    <w:rsid w:val="003C1E63"/>
    <w:rsid w:val="00484FCC"/>
    <w:rsid w:val="007E1810"/>
    <w:rsid w:val="00855EFB"/>
    <w:rsid w:val="0099529C"/>
    <w:rsid w:val="00A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A3A1"/>
  <w15:chartTrackingRefBased/>
  <w15:docId w15:val="{E3B928E0-AF8C-4F07-A390-E2EDF37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CC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84FCC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labexpo_kr@math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2971e01a679422558524bcbd6dc8aca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427022854be7eb8b63fc2b0c1c24fb67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D3B4C-FED1-463B-943B-967C2631EC5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29a40e1-a203-45eb-a1e8-4f9de732e135"/>
    <ds:schemaRef ds:uri="http://schemas.microsoft.com/sharepoint/v4"/>
    <ds:schemaRef ds:uri="http://purl.org/dc/terms/"/>
    <ds:schemaRef ds:uri="http://purl.org/dc/elements/1.1/"/>
    <ds:schemaRef ds:uri="http://schemas.openxmlformats.org/package/2006/metadata/core-properties"/>
    <ds:schemaRef ds:uri="19f94994-4311-4823-a682-47492cb9e3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EEBD0-2FFF-4BCB-9ACC-ED0F01B87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210B8-6DA1-41F3-849B-92757316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 Lee</dc:creator>
  <cp:keywords/>
  <dc:description/>
  <cp:lastModifiedBy>Diane Colburn</cp:lastModifiedBy>
  <cp:revision>4</cp:revision>
  <dcterms:created xsi:type="dcterms:W3CDTF">2018-10-12T08:09:00Z</dcterms:created>
  <dcterms:modified xsi:type="dcterms:W3CDTF">2018-10-15T19:08:00Z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